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037" w:rsidRDefault="00984037">
      <w:pPr>
        <w:spacing w:line="480" w:lineRule="auto"/>
        <w:jc w:val="center"/>
        <w:rPr>
          <w:rFonts w:ascii="Times New Roman" w:hAnsi="Times New Roman" w:cs="Times New Roman"/>
          <w:b/>
          <w:bCs/>
          <w:sz w:val="24"/>
          <w:szCs w:val="24"/>
        </w:rPr>
      </w:pPr>
    </w:p>
    <w:p w:rsidR="00984037" w:rsidRDefault="00984037">
      <w:pPr>
        <w:spacing w:line="480" w:lineRule="auto"/>
        <w:jc w:val="center"/>
        <w:rPr>
          <w:rFonts w:ascii="Times New Roman" w:hAnsi="Times New Roman" w:cs="Times New Roman"/>
          <w:b/>
          <w:bCs/>
          <w:sz w:val="24"/>
          <w:szCs w:val="24"/>
        </w:rPr>
      </w:pPr>
      <w:bookmarkStart w:id="0" w:name="_GoBack"/>
      <w:bookmarkEnd w:id="0"/>
    </w:p>
    <w:p w:rsidR="00984037" w:rsidRDefault="00984037">
      <w:pPr>
        <w:spacing w:line="480" w:lineRule="auto"/>
        <w:jc w:val="center"/>
        <w:rPr>
          <w:rFonts w:ascii="Times New Roman" w:hAnsi="Times New Roman" w:cs="Times New Roman"/>
          <w:b/>
          <w:bCs/>
          <w:sz w:val="24"/>
          <w:szCs w:val="24"/>
        </w:rPr>
      </w:pPr>
    </w:p>
    <w:p w:rsidR="00984037" w:rsidRDefault="00984037">
      <w:pPr>
        <w:spacing w:line="480" w:lineRule="auto"/>
        <w:jc w:val="center"/>
        <w:rPr>
          <w:rFonts w:ascii="Times New Roman" w:hAnsi="Times New Roman" w:cs="Times New Roman"/>
          <w:b/>
          <w:bCs/>
          <w:sz w:val="24"/>
          <w:szCs w:val="24"/>
        </w:rPr>
      </w:pPr>
    </w:p>
    <w:p w:rsidR="00984037" w:rsidRDefault="00984037">
      <w:pPr>
        <w:spacing w:line="480" w:lineRule="auto"/>
        <w:jc w:val="center"/>
        <w:rPr>
          <w:rFonts w:ascii="Times New Roman" w:hAnsi="Times New Roman" w:cs="Times New Roman"/>
          <w:b/>
          <w:bCs/>
          <w:sz w:val="24"/>
          <w:szCs w:val="24"/>
        </w:rPr>
      </w:pPr>
    </w:p>
    <w:p w:rsidR="00984037" w:rsidRDefault="00984037">
      <w:pPr>
        <w:spacing w:line="480" w:lineRule="auto"/>
        <w:jc w:val="center"/>
        <w:rPr>
          <w:rFonts w:ascii="Times New Roman" w:hAnsi="Times New Roman" w:cs="Times New Roman"/>
          <w:b/>
          <w:bCs/>
          <w:sz w:val="24"/>
          <w:szCs w:val="24"/>
        </w:rPr>
      </w:pPr>
    </w:p>
    <w:p w:rsidR="00984037" w:rsidRDefault="00271EA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Texas Academic Performance Report (TAPR) Analysis:</w:t>
      </w:r>
    </w:p>
    <w:p w:rsidR="00984037" w:rsidRDefault="00271EA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 Comparison Between Cedar Hill High School and Skyline High School</w:t>
      </w:r>
    </w:p>
    <w:p w:rsidR="00984037" w:rsidRDefault="00984037">
      <w:pPr>
        <w:spacing w:line="480" w:lineRule="auto"/>
        <w:jc w:val="center"/>
        <w:rPr>
          <w:rFonts w:ascii="Times New Roman" w:hAnsi="Times New Roman" w:cs="Times New Roman"/>
          <w:b/>
          <w:bCs/>
          <w:sz w:val="24"/>
          <w:szCs w:val="24"/>
        </w:rPr>
      </w:pPr>
    </w:p>
    <w:p w:rsidR="00984037" w:rsidRDefault="00271EA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Name:</w:t>
      </w:r>
    </w:p>
    <w:p w:rsidR="00984037" w:rsidRDefault="00271EA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Institution:</w:t>
      </w:r>
    </w:p>
    <w:p w:rsidR="00984037" w:rsidRDefault="00271EA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Date:</w:t>
      </w:r>
    </w:p>
    <w:p w:rsidR="00984037" w:rsidRDefault="00271EA6">
      <w:pPr>
        <w:rPr>
          <w:rFonts w:ascii="Times New Roman" w:hAnsi="Times New Roman" w:cs="Times New Roman"/>
          <w:sz w:val="24"/>
          <w:szCs w:val="24"/>
        </w:rPr>
      </w:pPr>
      <w:r>
        <w:rPr>
          <w:rFonts w:ascii="Times New Roman" w:hAnsi="Times New Roman" w:cs="Times New Roman"/>
          <w:sz w:val="24"/>
          <w:szCs w:val="24"/>
        </w:rPr>
        <w:br w:type="page"/>
      </w:r>
    </w:p>
    <w:p w:rsidR="00984037" w:rsidRDefault="00271EA6">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Texas Academic Performance Report (TAPR) provides the academic performance of students and schools in </w:t>
      </w:r>
      <w:r>
        <w:rPr>
          <w:rFonts w:ascii="Times New Roman" w:hAnsi="Times New Roman" w:cs="Times New Roman"/>
          <w:sz w:val="24"/>
          <w:szCs w:val="24"/>
        </w:rPr>
        <w:t>Texas. This report can be used to indicate where schools are succeeding and where they are failing. The information gathered from the report can be used to aid in the improvement of students’ and schools’ performances. Improved performances can be in the a</w:t>
      </w:r>
      <w:r>
        <w:rPr>
          <w:rFonts w:ascii="Times New Roman" w:hAnsi="Times New Roman" w:cs="Times New Roman"/>
          <w:sz w:val="24"/>
          <w:szCs w:val="24"/>
        </w:rPr>
        <w:t xml:space="preserve">reas of inclusion, proficiency in languages, math, and sciences, rate of graduation, and dropout. </w:t>
      </w:r>
    </w:p>
    <w:p w:rsidR="00984037" w:rsidRDefault="00271EA6">
      <w:pPr>
        <w:spacing w:line="480" w:lineRule="auto"/>
        <w:ind w:firstLine="720"/>
        <w:rPr>
          <w:rFonts w:ascii="Times New Roman" w:hAnsi="Times New Roman" w:cs="Times New Roman"/>
          <w:sz w:val="24"/>
          <w:szCs w:val="24"/>
        </w:rPr>
      </w:pPr>
      <w:r>
        <w:rPr>
          <w:rFonts w:ascii="Times New Roman" w:hAnsi="Times New Roman" w:cs="Times New Roman"/>
          <w:sz w:val="24"/>
          <w:szCs w:val="24"/>
        </w:rPr>
        <w:t>Cedar Hill high school is in Cedar Hill Texas in the Cedar Hill ISD school district while Skyline high school is in Dallas Texas, in the Dallas ISD district.</w:t>
      </w:r>
      <w:r>
        <w:rPr>
          <w:rFonts w:ascii="Times New Roman" w:hAnsi="Times New Roman" w:cs="Times New Roman"/>
          <w:sz w:val="24"/>
          <w:szCs w:val="24"/>
        </w:rPr>
        <w:t xml:space="preserve"> These high schools have similar demographics, accounting for high student populations, thus excellent for performance comparison. In the 2018-2019 academic year, Cedar Hill high school had a student population of 2262 students, an average teacher experien</w:t>
      </w:r>
      <w:r>
        <w:rPr>
          <w:rFonts w:ascii="Times New Roman" w:hAnsi="Times New Roman" w:cs="Times New Roman"/>
          <w:sz w:val="24"/>
          <w:szCs w:val="24"/>
        </w:rPr>
        <w:t>ce of 9.7 years, 96.6% four-year graduation rate, and an accountability rating of C (The Texas Tribune, 2019). On the other hand, Skyline high school had a student population of 4143 students, an average teacher experience of 12.1 years, 85.1% four-year gr</w:t>
      </w:r>
      <w:r>
        <w:rPr>
          <w:rFonts w:ascii="Times New Roman" w:hAnsi="Times New Roman" w:cs="Times New Roman"/>
          <w:sz w:val="24"/>
          <w:szCs w:val="24"/>
        </w:rPr>
        <w:t xml:space="preserve">aduation rate, and an accountability rating of C (The Texas Tribune, 2019). </w:t>
      </w:r>
    </w:p>
    <w:p w:rsidR="00984037" w:rsidRDefault="00271EA6">
      <w:pPr>
        <w:spacing w:line="480" w:lineRule="auto"/>
        <w:ind w:firstLine="720"/>
        <w:rPr>
          <w:rFonts w:ascii="Times New Roman" w:hAnsi="Times New Roman" w:cs="Times New Roman"/>
          <w:sz w:val="24"/>
          <w:szCs w:val="24"/>
        </w:rPr>
      </w:pPr>
      <w:r>
        <w:rPr>
          <w:rFonts w:ascii="Times New Roman" w:hAnsi="Times New Roman" w:cs="Times New Roman"/>
          <w:sz w:val="24"/>
          <w:szCs w:val="24"/>
        </w:rPr>
        <w:t>From the TAPR report, it was identified that Cedar Hill high school was performing excellently in social studies, U.S. history, and Biology. The school showed weaknesses in ELA/Re</w:t>
      </w:r>
      <w:r>
        <w:rPr>
          <w:rFonts w:ascii="Times New Roman" w:hAnsi="Times New Roman" w:cs="Times New Roman"/>
          <w:sz w:val="24"/>
          <w:szCs w:val="24"/>
        </w:rPr>
        <w:t>ading, English I and English II. On the other hand, Skyline high school portrayed excellent performances in U.S. history, social studies, algebra, and mathematics. Poor performances were experienced in English I, English II, and ELA/Reading. According to t</w:t>
      </w:r>
      <w:r>
        <w:rPr>
          <w:rFonts w:ascii="Times New Roman" w:hAnsi="Times New Roman" w:cs="Times New Roman"/>
          <w:sz w:val="24"/>
          <w:szCs w:val="24"/>
        </w:rPr>
        <w:t>he Texas Education agency (2019), Cedar Hill high school had a grade of 93% in social sciences, 93% in U.S. history, and 82% in biology. Skyline high school had a grade of 93% in social sciences, 93% in U.S. history, 78% in algebra, and 78% in mathematics.</w:t>
      </w:r>
      <w:r>
        <w:rPr>
          <w:rFonts w:ascii="Times New Roman" w:hAnsi="Times New Roman" w:cs="Times New Roman"/>
          <w:sz w:val="24"/>
          <w:szCs w:val="24"/>
        </w:rPr>
        <w:t xml:space="preserve"> In this context, it can be identified that both schools performed excellently in social sciences and U.S. history. Poor </w:t>
      </w:r>
      <w:r>
        <w:rPr>
          <w:rFonts w:ascii="Times New Roman" w:hAnsi="Times New Roman" w:cs="Times New Roman"/>
          <w:sz w:val="24"/>
          <w:szCs w:val="24"/>
        </w:rPr>
        <w:lastRenderedPageBreak/>
        <w:t>performances were identified in English I, English II, and ELA/Reading. The percentage grades in these areas were 62%, 66%, and 64% for</w:t>
      </w:r>
      <w:r>
        <w:rPr>
          <w:rFonts w:ascii="Times New Roman" w:hAnsi="Times New Roman" w:cs="Times New Roman"/>
          <w:sz w:val="24"/>
          <w:szCs w:val="24"/>
        </w:rPr>
        <w:t xml:space="preserve"> Cedar Hill high school, and 62%, 63%, and 63% for Skyline high school respectively. </w:t>
      </w:r>
    </w:p>
    <w:p w:rsidR="00984037" w:rsidRDefault="00271EA6">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both schools, discrepancies were identified in English I, English II, and ELA/Reading. In these areas, there were poor performances for all races and ethnicities. In C</w:t>
      </w:r>
      <w:r>
        <w:rPr>
          <w:rFonts w:ascii="Times New Roman" w:hAnsi="Times New Roman" w:cs="Times New Roman"/>
          <w:sz w:val="24"/>
          <w:szCs w:val="24"/>
        </w:rPr>
        <w:t>edar Hill high school, English I performance for African Americans was 46% and 59% in 2018 and 2019 respectively. In the same years, Hispanics had 33% and 72%, whites 43% and 56%, special education 11% and 26%, and 86% for Asians in 2019 (Texas Education A</w:t>
      </w:r>
      <w:r>
        <w:rPr>
          <w:rFonts w:ascii="Times New Roman" w:hAnsi="Times New Roman" w:cs="Times New Roman"/>
          <w:sz w:val="24"/>
          <w:szCs w:val="24"/>
        </w:rPr>
        <w:t>gency, 2019). The performance of Skyline high school in English I for African Americans was 52% and 52% in 2018 and 2019 respectively. For the same period Hispanics had 60% and 65%, whites 62% and 75%, 43% and 40% for Asians, and 31% and 21% for special ed</w:t>
      </w:r>
      <w:r>
        <w:rPr>
          <w:rFonts w:ascii="Times New Roman" w:hAnsi="Times New Roman" w:cs="Times New Roman"/>
          <w:sz w:val="24"/>
          <w:szCs w:val="24"/>
        </w:rPr>
        <w:t xml:space="preserve">ucation (Texas Education Agency, 2019). Although there was a slight increase in the performances of students in English I, English II, and ELA/Reading, there is still the need to improve them to exceed state performances. </w:t>
      </w:r>
    </w:p>
    <w:p w:rsidR="00984037" w:rsidRDefault="00271EA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declining performances in the</w:t>
      </w:r>
      <w:r>
        <w:rPr>
          <w:rFonts w:ascii="Times New Roman" w:hAnsi="Times New Roman" w:cs="Times New Roman"/>
          <w:sz w:val="24"/>
          <w:szCs w:val="24"/>
        </w:rPr>
        <w:t>se subjects for both high schools can be linked to economic challenges, a small percentage of students enrolled in bilingual/ESL, and limited English proficiency (The Texas Tribune, 2019). In a report by The Texas Tribune (2019), Cedar Hill high school had</w:t>
      </w:r>
      <w:r>
        <w:rPr>
          <w:rFonts w:ascii="Times New Roman" w:hAnsi="Times New Roman" w:cs="Times New Roman"/>
          <w:sz w:val="24"/>
          <w:szCs w:val="24"/>
        </w:rPr>
        <w:t xml:space="preserve"> 35.9% students at the risk of dropping out, 62.5% economically disadvantaged, and 3.3% with limited English proficiency. Skyline high school had 75.4% students at the risk of dropping out, 77.5% economically disadvantaged, and 29.8% with limited English p</w:t>
      </w:r>
      <w:r>
        <w:rPr>
          <w:rFonts w:ascii="Times New Roman" w:hAnsi="Times New Roman" w:cs="Times New Roman"/>
          <w:sz w:val="24"/>
          <w:szCs w:val="24"/>
        </w:rPr>
        <w:t xml:space="preserve">roficiency (The Texas Tribune, 2019). </w:t>
      </w:r>
    </w:p>
    <w:p w:rsidR="00984037" w:rsidRDefault="00271EA6">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low performances in these areas in both high schools can be improved by allocation of more funds to address the needs of economically disadvantaged students. Increasing these funds will increase the percentage of </w:t>
      </w:r>
      <w:r>
        <w:rPr>
          <w:rFonts w:ascii="Times New Roman" w:hAnsi="Times New Roman" w:cs="Times New Roman"/>
          <w:sz w:val="24"/>
          <w:szCs w:val="24"/>
        </w:rPr>
        <w:t>students who are eligible for free lunch. Providing students with free lunch will motivate them to learn and enhance their performances. Also, the funds can be used to purchase more learning materials to help students improve their English proficiency. The</w:t>
      </w:r>
      <w:r>
        <w:rPr>
          <w:rFonts w:ascii="Times New Roman" w:hAnsi="Times New Roman" w:cs="Times New Roman"/>
          <w:sz w:val="24"/>
          <w:szCs w:val="24"/>
        </w:rPr>
        <w:t xml:space="preserve"> second strategy that can be used to improve performances in these subjects is increasing the percentage of students enrolled in bilingual/ESL. Increasing enrollment in this program would allow students to learn English in addition to their native language</w:t>
      </w:r>
      <w:r>
        <w:rPr>
          <w:rFonts w:ascii="Times New Roman" w:hAnsi="Times New Roman" w:cs="Times New Roman"/>
          <w:sz w:val="24"/>
          <w:szCs w:val="24"/>
        </w:rPr>
        <w:t>. Better performances can be achieved by reducing the number of students in English classes. Having classes with a smaller number of students will allow teachers to focus on student needs effectively, thus increasing their proficiency. The school districts</w:t>
      </w:r>
      <w:r>
        <w:rPr>
          <w:rFonts w:ascii="Times New Roman" w:hAnsi="Times New Roman" w:cs="Times New Roman"/>
          <w:sz w:val="24"/>
          <w:szCs w:val="24"/>
        </w:rPr>
        <w:t xml:space="preserve"> can also increase the number of teachers to lower the teacher student ratio. Currently, the ratio of students per teacher in Cedar Hill high school is 16.4 and in Skyline high school is 17. Reducing the number of students per teacher will ensure that teac</w:t>
      </w:r>
      <w:r>
        <w:rPr>
          <w:rFonts w:ascii="Times New Roman" w:hAnsi="Times New Roman" w:cs="Times New Roman"/>
          <w:sz w:val="24"/>
          <w:szCs w:val="24"/>
        </w:rPr>
        <w:t xml:space="preserve">hers can customize lessons to meet students’ needs, thus improving their performances. </w:t>
      </w:r>
    </w:p>
    <w:p w:rsidR="00984037" w:rsidRDefault="00271EA6">
      <w:pPr>
        <w:rPr>
          <w:rFonts w:ascii="Times New Roman" w:hAnsi="Times New Roman" w:cs="Times New Roman"/>
          <w:sz w:val="24"/>
          <w:szCs w:val="24"/>
        </w:rPr>
      </w:pPr>
      <w:r>
        <w:rPr>
          <w:rFonts w:ascii="Times New Roman" w:hAnsi="Times New Roman" w:cs="Times New Roman"/>
          <w:sz w:val="24"/>
          <w:szCs w:val="24"/>
        </w:rPr>
        <w:br w:type="page"/>
      </w:r>
    </w:p>
    <w:p w:rsidR="00984037" w:rsidRDefault="00271EA6">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References </w:t>
      </w:r>
    </w:p>
    <w:p w:rsidR="00984037" w:rsidRDefault="00271EA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The Texas Tribune. (2019). Skyline High School. </w:t>
      </w:r>
      <w:hyperlink r:id="rId6" w:history="1">
        <w:r>
          <w:rPr>
            <w:rStyle w:val="Hyperlink"/>
            <w:rFonts w:ascii="Times New Roman" w:hAnsi="Times New Roman" w:cs="Times New Roman"/>
            <w:sz w:val="24"/>
            <w:szCs w:val="24"/>
          </w:rPr>
          <w:t>https://schools.te</w:t>
        </w:r>
        <w:r>
          <w:rPr>
            <w:rStyle w:val="Hyperlink"/>
            <w:rFonts w:ascii="Times New Roman" w:hAnsi="Times New Roman" w:cs="Times New Roman"/>
            <w:sz w:val="24"/>
            <w:szCs w:val="24"/>
          </w:rPr>
          <w:t>xastribune.org/districts/dallas-isd/skyline-high-school/</w:t>
        </w:r>
      </w:hyperlink>
      <w:r>
        <w:rPr>
          <w:rFonts w:ascii="Times New Roman" w:hAnsi="Times New Roman" w:cs="Times New Roman"/>
          <w:sz w:val="24"/>
          <w:szCs w:val="24"/>
        </w:rPr>
        <w:t xml:space="preserve"> </w:t>
      </w:r>
    </w:p>
    <w:p w:rsidR="00984037" w:rsidRDefault="00271EA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The Texas Tribune. (2019). Cedar Hill High School. </w:t>
      </w:r>
      <w:hyperlink r:id="rId7" w:history="1">
        <w:r>
          <w:rPr>
            <w:rStyle w:val="Hyperlink"/>
            <w:rFonts w:ascii="Times New Roman" w:hAnsi="Times New Roman" w:cs="Times New Roman"/>
            <w:sz w:val="24"/>
            <w:szCs w:val="24"/>
          </w:rPr>
          <w:t>https://schools.texastribune.org/districts/cedar-hill-high-schoo</w:t>
        </w:r>
        <w:r>
          <w:rPr>
            <w:rStyle w:val="Hyperlink"/>
            <w:rFonts w:ascii="Times New Roman" w:hAnsi="Times New Roman" w:cs="Times New Roman"/>
            <w:sz w:val="24"/>
            <w:szCs w:val="24"/>
          </w:rPr>
          <w:t>l/</w:t>
        </w:r>
      </w:hyperlink>
      <w:r>
        <w:rPr>
          <w:rFonts w:ascii="Times New Roman" w:hAnsi="Times New Roman" w:cs="Times New Roman"/>
          <w:sz w:val="24"/>
          <w:szCs w:val="24"/>
        </w:rPr>
        <w:t xml:space="preserve"> </w:t>
      </w:r>
    </w:p>
    <w:p w:rsidR="00984037" w:rsidRDefault="00271EA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Texas Education Agency. (2019). Texas Academic Performance Report 2018-19 Campus STAAR Performance. https://rptsvr1.tea.texas.gov/cgi/sas/broker?_service=marykay&amp;_debug=0&amp;single=N&amp;batch=N&amp;app=PUBLIC&amp;ptype=H&amp;_program=perfrept.perfmast.sas&amp;level=campu</w:t>
      </w:r>
      <w:r>
        <w:rPr>
          <w:rFonts w:ascii="Times New Roman" w:hAnsi="Times New Roman" w:cs="Times New Roman"/>
          <w:sz w:val="24"/>
          <w:szCs w:val="24"/>
        </w:rPr>
        <w:t>s&amp;search=campnum&amp;namenum=057905025&amp;prgopt=2019/tapr/performance.sas</w:t>
      </w:r>
    </w:p>
    <w:p w:rsidR="00984037" w:rsidRDefault="00271EA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Texas Education Agency. (2019). Texas Academic Performance Report 2018-19 Campus STAAR Performance. https://rptsvr1.tea.texas.gov/cgi/sas/broker?_service=marykay&amp;_debug=0&amp;batch=N&amp;app=PUBLI</w:t>
      </w:r>
      <w:r>
        <w:rPr>
          <w:rFonts w:ascii="Times New Roman" w:hAnsi="Times New Roman" w:cs="Times New Roman"/>
          <w:sz w:val="24"/>
          <w:szCs w:val="24"/>
        </w:rPr>
        <w:t>C&amp;ptype=H&amp;_program=perfrept.perfmast.sas&amp;level=campus&amp;search=campnum&amp;prgopt=2019/tapr/performance.sas&amp;namenum=057904001</w:t>
      </w:r>
    </w:p>
    <w:sectPr w:rsidR="0098403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EA6" w:rsidRDefault="00271EA6">
      <w:pPr>
        <w:spacing w:after="0" w:line="240" w:lineRule="auto"/>
      </w:pPr>
      <w:r>
        <w:separator/>
      </w:r>
    </w:p>
  </w:endnote>
  <w:endnote w:type="continuationSeparator" w:id="0">
    <w:p w:rsidR="00271EA6" w:rsidRDefault="00271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EA6" w:rsidRDefault="00271EA6">
      <w:pPr>
        <w:spacing w:after="0" w:line="240" w:lineRule="auto"/>
      </w:pPr>
      <w:r>
        <w:separator/>
      </w:r>
    </w:p>
  </w:footnote>
  <w:footnote w:type="continuationSeparator" w:id="0">
    <w:p w:rsidR="00271EA6" w:rsidRDefault="00271E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4AB" w:rsidRPr="00B964AB" w:rsidRDefault="00B964AB" w:rsidP="00B964AB">
    <w:pPr>
      <w:pStyle w:val="Header"/>
      <w:spacing w:line="480" w:lineRule="auto"/>
      <w:rPr>
        <w:rFonts w:ascii="Times New Roman" w:hAnsi="Times New Roman" w:cs="Times New Roman"/>
        <w:sz w:val="24"/>
        <w:szCs w:val="24"/>
      </w:rPr>
    </w:pPr>
    <w:r w:rsidRPr="00B964AB">
      <w:rPr>
        <w:rFonts w:ascii="Times New Roman" w:hAnsi="Times New Roman" w:cs="Times New Roman"/>
        <w:sz w:val="24"/>
        <w:szCs w:val="24"/>
      </w:rPr>
      <w:t>TAPR ANALYSIS</w:t>
    </w:r>
    <w:r w:rsidRPr="00B964AB">
      <w:rPr>
        <w:rFonts w:ascii="Times New Roman" w:hAnsi="Times New Roman" w:cs="Times New Roman"/>
        <w:sz w:val="24"/>
        <w:szCs w:val="24"/>
      </w:rPr>
      <w:tab/>
    </w:r>
    <w:r w:rsidRPr="00B964AB">
      <w:rPr>
        <w:rFonts w:ascii="Times New Roman" w:hAnsi="Times New Roman" w:cs="Times New Roman"/>
        <w:sz w:val="24"/>
        <w:szCs w:val="24"/>
      </w:rPr>
      <w:tab/>
    </w:r>
    <w:sdt>
      <w:sdtPr>
        <w:rPr>
          <w:rFonts w:ascii="Times New Roman" w:hAnsi="Times New Roman" w:cs="Times New Roman"/>
          <w:sz w:val="24"/>
          <w:szCs w:val="24"/>
        </w:rPr>
        <w:id w:val="2036687807"/>
        <w:docPartObj>
          <w:docPartGallery w:val="Page Numbers (Top of Page)"/>
          <w:docPartUnique/>
        </w:docPartObj>
      </w:sdtPr>
      <w:sdtEndPr>
        <w:rPr>
          <w:noProof/>
        </w:rPr>
      </w:sdtEndPr>
      <w:sdtContent>
        <w:r w:rsidRPr="00B964AB">
          <w:rPr>
            <w:rFonts w:ascii="Times New Roman" w:hAnsi="Times New Roman" w:cs="Times New Roman"/>
            <w:sz w:val="24"/>
            <w:szCs w:val="24"/>
          </w:rPr>
          <w:fldChar w:fldCharType="begin"/>
        </w:r>
        <w:r w:rsidRPr="00B964AB">
          <w:rPr>
            <w:rFonts w:ascii="Times New Roman" w:hAnsi="Times New Roman" w:cs="Times New Roman"/>
            <w:sz w:val="24"/>
            <w:szCs w:val="24"/>
          </w:rPr>
          <w:instrText xml:space="preserve"> PAGE   \* MERGEFORMAT </w:instrText>
        </w:r>
        <w:r w:rsidRPr="00B964AB">
          <w:rPr>
            <w:rFonts w:ascii="Times New Roman" w:hAnsi="Times New Roman" w:cs="Times New Roman"/>
            <w:sz w:val="24"/>
            <w:szCs w:val="24"/>
          </w:rPr>
          <w:fldChar w:fldCharType="separate"/>
        </w:r>
        <w:r w:rsidR="00564960">
          <w:rPr>
            <w:rFonts w:ascii="Times New Roman" w:hAnsi="Times New Roman" w:cs="Times New Roman"/>
            <w:noProof/>
            <w:sz w:val="24"/>
            <w:szCs w:val="24"/>
          </w:rPr>
          <w:t>2</w:t>
        </w:r>
        <w:r w:rsidRPr="00B964AB">
          <w:rPr>
            <w:rFonts w:ascii="Times New Roman" w:hAnsi="Times New Roman" w:cs="Times New Roman"/>
            <w:noProof/>
            <w:sz w:val="24"/>
            <w:szCs w:val="24"/>
          </w:rPr>
          <w:fldChar w:fldCharType="end"/>
        </w:r>
      </w:sdtContent>
    </w:sdt>
  </w:p>
  <w:p w:rsidR="00984037" w:rsidRPr="00B964AB" w:rsidRDefault="00984037" w:rsidP="00B964AB">
    <w:pPr>
      <w:pStyle w:val="Header"/>
      <w:spacing w:line="480" w:lineRule="auto"/>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037"/>
    <w:rsid w:val="00271EA6"/>
    <w:rsid w:val="00564960"/>
    <w:rsid w:val="00984037"/>
    <w:rsid w:val="00B96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519074-C56A-40B1-9E10-B2EB41D4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563C1"/>
      <w:u w:val="single"/>
    </w:rPr>
  </w:style>
  <w:style w:type="character" w:customStyle="1" w:styleId="UnresolvedMention">
    <w:name w:val="Unresolved Mention"/>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schools.texastribune.org/districts/cedar-hill-high-schoo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ools.texastribune.org/districts/dallas-isd/skyline-high-schoo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lazarus junior</dc:creator>
  <cp:lastModifiedBy>TUSH</cp:lastModifiedBy>
  <cp:revision>2</cp:revision>
  <dcterms:created xsi:type="dcterms:W3CDTF">2021-08-04T11:24:00Z</dcterms:created>
  <dcterms:modified xsi:type="dcterms:W3CDTF">2021-08-04T11:24:00Z</dcterms:modified>
</cp:coreProperties>
</file>